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C451" w14:textId="1E35B205" w:rsidR="003A3327" w:rsidRDefault="003A3327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Projekt</w:t>
      </w:r>
    </w:p>
    <w:p w14:paraId="7E680303" w14:textId="7E7DA792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Uchwała nr </w:t>
      </w:r>
      <w:r w:rsidR="00A90B18"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>/…../202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</w:p>
    <w:p w14:paraId="7748887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Rady Gminy Drawsko</w:t>
      </w:r>
    </w:p>
    <w:p w14:paraId="34A93419" w14:textId="08C8098B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5A40735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5954BF5" w14:textId="59D9F05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A23388">
        <w:rPr>
          <w:rFonts w:ascii="Times New Roman" w:hAnsi="Times New Roman" w:cs="Times New Roman"/>
          <w:sz w:val="24"/>
          <w:szCs w:val="24"/>
        </w:rPr>
        <w:t>Kwiejce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8FEC2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B63F254" w14:textId="4CA4982C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podstawie art. 18 ust.1, ust.2 pkt 6 ustawy z dnia 8 marca 1998r. o samorządzie gminnym ( Dz.U. z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 t.</w:t>
      </w:r>
      <w:r w:rsidR="00A2338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j. poz. 1</w:t>
      </w:r>
      <w:r w:rsidR="00A90B18">
        <w:rPr>
          <w:rFonts w:ascii="Times New Roman" w:hAnsi="Times New Roman" w:cs="Times New Roman"/>
          <w:sz w:val="24"/>
          <w:szCs w:val="24"/>
        </w:rPr>
        <w:t>153</w:t>
      </w:r>
      <w:r>
        <w:rPr>
          <w:rFonts w:ascii="Times New Roman" w:hAnsi="Times New Roman" w:cs="Times New Roman"/>
          <w:sz w:val="24"/>
          <w:szCs w:val="24"/>
        </w:rPr>
        <w:t xml:space="preserve"> ze) Rada Gminy Drawsko uchwala co następuje:</w:t>
      </w:r>
    </w:p>
    <w:p w14:paraId="2454701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565CC13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§1</w:t>
      </w:r>
    </w:p>
    <w:p w14:paraId="3F6DA19E" w14:textId="3F8A4334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Rada Gminy Drawsko przyjmuje Sołecką Strategię Rozwoju Wsi </w:t>
      </w:r>
      <w:r w:rsidR="00A23388">
        <w:rPr>
          <w:rFonts w:ascii="Times New Roman" w:hAnsi="Times New Roman" w:cs="Times New Roman"/>
          <w:sz w:val="24"/>
          <w:szCs w:val="24"/>
        </w:rPr>
        <w:t>Kwiejce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>maj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>maj 2030</w:t>
      </w:r>
      <w:r>
        <w:rPr>
          <w:rFonts w:ascii="Times New Roman" w:hAnsi="Times New Roman" w:cs="Times New Roman"/>
          <w:sz w:val="24"/>
          <w:szCs w:val="24"/>
        </w:rPr>
        <w:t xml:space="preserve"> w brzmieniu jak w załączniku do niniejszej uchwały. </w:t>
      </w:r>
    </w:p>
    <w:p w14:paraId="6BDDF22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§2</w:t>
      </w:r>
    </w:p>
    <w:p w14:paraId="3CA0A900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Drawsko.</w:t>
      </w:r>
    </w:p>
    <w:p w14:paraId="7A803A3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244557C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1345F977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7E80013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BBF45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899D1ED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017318A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14D436B4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C435A61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EEF0B3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38DBAF6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F4A2685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AB463CE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6565A51C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077C03C2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3BA8E21F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</w:p>
    <w:p w14:paraId="2F90B6E9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bookmarkStart w:id="0" w:name="_Hlk185244923"/>
      <w:r>
        <w:rPr>
          <w:rFonts w:ascii="Times New Roman" w:hAnsi="Times New Roman" w:cs="Times New Roman"/>
          <w:sz w:val="24"/>
          <w:szCs w:val="24"/>
        </w:rPr>
        <w:lastRenderedPageBreak/>
        <w:t xml:space="preserve">Uzasadnienie do </w:t>
      </w:r>
    </w:p>
    <w:p w14:paraId="5DC5CA5B" w14:textId="77777777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uchwały Rady Gminy Drawsko nr…….</w:t>
      </w:r>
    </w:p>
    <w:p w14:paraId="07F0EA5E" w14:textId="4237FC44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dnia </w:t>
      </w:r>
      <w:r w:rsidR="00A90B18">
        <w:rPr>
          <w:rFonts w:ascii="Times New Roman" w:hAnsi="Times New Roman" w:cs="Times New Roman"/>
          <w:sz w:val="24"/>
          <w:szCs w:val="24"/>
        </w:rPr>
        <w:t>30 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405BBB71" w14:textId="212A9E89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sprawie przyjęcia Sołeckiej Strategii Rozwoju Wsi </w:t>
      </w:r>
      <w:r w:rsidR="00A23388">
        <w:rPr>
          <w:rFonts w:ascii="Times New Roman" w:hAnsi="Times New Roman" w:cs="Times New Roman"/>
          <w:sz w:val="24"/>
          <w:szCs w:val="24"/>
        </w:rPr>
        <w:t>Kwiejce</w:t>
      </w:r>
      <w:r>
        <w:rPr>
          <w:rFonts w:ascii="Times New Roman" w:hAnsi="Times New Roman" w:cs="Times New Roman"/>
          <w:sz w:val="24"/>
          <w:szCs w:val="24"/>
        </w:rPr>
        <w:t xml:space="preserve"> w Gminie Drawsko na lata 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A90B1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90B18">
        <w:rPr>
          <w:rFonts w:ascii="Times New Roman" w:hAnsi="Times New Roman" w:cs="Times New Roman"/>
          <w:sz w:val="24"/>
          <w:szCs w:val="24"/>
        </w:rPr>
        <w:t xml:space="preserve">maj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90B18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A32A6BC" w14:textId="73516EA6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D0477A">
        <w:rPr>
          <w:rFonts w:ascii="Times New Roman" w:hAnsi="Times New Roman" w:cs="Times New Roman"/>
          <w:sz w:val="24"/>
          <w:szCs w:val="24"/>
        </w:rPr>
        <w:t>25 i 26.04.2023</w:t>
      </w:r>
      <w:r>
        <w:rPr>
          <w:rFonts w:ascii="Times New Roman" w:hAnsi="Times New Roman" w:cs="Times New Roman"/>
          <w:sz w:val="24"/>
          <w:szCs w:val="24"/>
        </w:rPr>
        <w:t xml:space="preserve"> moderatorzy przeszkoleni przez Urząd Marszałkowski Województwa Wielkopolskiego wraz z grupą odnowy wsi mieszkańców sołectwa </w:t>
      </w:r>
      <w:r w:rsidR="00A23388">
        <w:rPr>
          <w:rFonts w:ascii="Times New Roman" w:hAnsi="Times New Roman" w:cs="Times New Roman"/>
          <w:sz w:val="24"/>
          <w:szCs w:val="24"/>
        </w:rPr>
        <w:t>Kwiejce</w:t>
      </w:r>
      <w:r>
        <w:rPr>
          <w:rFonts w:ascii="Times New Roman" w:hAnsi="Times New Roman" w:cs="Times New Roman"/>
          <w:sz w:val="24"/>
          <w:szCs w:val="24"/>
        </w:rPr>
        <w:t xml:space="preserve"> przeprowadzili warsztaty, na których została wypracowana Sołecka Strategia Rozwoju Wsi </w:t>
      </w:r>
      <w:r w:rsidR="00A23388">
        <w:rPr>
          <w:rFonts w:ascii="Times New Roman" w:hAnsi="Times New Roman" w:cs="Times New Roman"/>
          <w:sz w:val="24"/>
          <w:szCs w:val="24"/>
        </w:rPr>
        <w:t>Kwiejce</w:t>
      </w:r>
      <w:r>
        <w:rPr>
          <w:rFonts w:ascii="Times New Roman" w:hAnsi="Times New Roman" w:cs="Times New Roman"/>
          <w:sz w:val="24"/>
          <w:szCs w:val="24"/>
        </w:rPr>
        <w:t xml:space="preserve"> określająca zasoby jakimi dysponuje sołectwo, słabe i mocne strony, szanse i zagrożenia, wizję rozwoju oraz program działań długo i krótkoterminowych. </w:t>
      </w:r>
    </w:p>
    <w:p w14:paraId="2433351E" w14:textId="50EF1A7E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Opracowana strategia została zatwierdzona przez mieszkańców na Zebraniu Wiejskim w dniu </w:t>
      </w:r>
      <w:r w:rsidR="00D0477A">
        <w:rPr>
          <w:rFonts w:ascii="Times New Roman" w:hAnsi="Times New Roman" w:cs="Times New Roman"/>
          <w:sz w:val="24"/>
          <w:szCs w:val="24"/>
        </w:rPr>
        <w:t>0</w:t>
      </w:r>
      <w:r w:rsidR="00A23388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0477A">
        <w:rPr>
          <w:rFonts w:ascii="Times New Roman" w:hAnsi="Times New Roman" w:cs="Times New Roman"/>
          <w:sz w:val="24"/>
          <w:szCs w:val="24"/>
        </w:rPr>
        <w:t>września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D047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5B8989ED" w14:textId="53990393" w:rsidR="0082460B" w:rsidRDefault="0082460B" w:rsidP="008246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uwagi na potrzebę stworzenia ww. dokumentu niezbędnego dla skuteczniejszego pozyskiwania środków zewnętrznych m.in. z Programu Wielkopolska Odnowa Wsi i innych, zgodnie z ,,Zasadami funkcjonowania moderatorów Wielkopolskiej Odnowy Wsi 2020+” ( załącznik do uchwały nr XXI/349/20 Sejmiku Województwa Wielkopolskiego z dnia 13 lipca 2010r.) podjęcie niniejszej uchwały jest </w:t>
      </w:r>
      <w:r w:rsidR="00D0477A">
        <w:rPr>
          <w:rFonts w:ascii="Times New Roman" w:hAnsi="Times New Roman" w:cs="Times New Roman"/>
          <w:sz w:val="24"/>
          <w:szCs w:val="24"/>
        </w:rPr>
        <w:t>zasadne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0"/>
    <w:p w14:paraId="02686175" w14:textId="77777777" w:rsidR="00FF1EE3" w:rsidRDefault="00FF1EE3"/>
    <w:sectPr w:rsidR="00FF1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60B"/>
    <w:rsid w:val="000273F2"/>
    <w:rsid w:val="00027743"/>
    <w:rsid w:val="00155140"/>
    <w:rsid w:val="002212CF"/>
    <w:rsid w:val="00226366"/>
    <w:rsid w:val="003A3327"/>
    <w:rsid w:val="003E1876"/>
    <w:rsid w:val="0057291C"/>
    <w:rsid w:val="007E2AD5"/>
    <w:rsid w:val="0082460B"/>
    <w:rsid w:val="008F018A"/>
    <w:rsid w:val="00927891"/>
    <w:rsid w:val="00A23388"/>
    <w:rsid w:val="00A90B18"/>
    <w:rsid w:val="00B220F4"/>
    <w:rsid w:val="00BB495E"/>
    <w:rsid w:val="00C92FBD"/>
    <w:rsid w:val="00CC513E"/>
    <w:rsid w:val="00D0477A"/>
    <w:rsid w:val="00EA0566"/>
    <w:rsid w:val="00FF1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8858"/>
  <w15:chartTrackingRefBased/>
  <w15:docId w15:val="{A70F8AE1-03F7-4A94-8951-1D44BA801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60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2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Fręś</dc:creator>
  <cp:keywords/>
  <dc:description/>
  <cp:lastModifiedBy>Anna Fręś</cp:lastModifiedBy>
  <cp:revision>3</cp:revision>
  <dcterms:created xsi:type="dcterms:W3CDTF">2025-09-22T08:34:00Z</dcterms:created>
  <dcterms:modified xsi:type="dcterms:W3CDTF">2025-09-22T08:42:00Z</dcterms:modified>
</cp:coreProperties>
</file>