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C2F5F" w14:textId="3455C5A8" w:rsidR="0069008D" w:rsidRPr="006D28B2" w:rsidRDefault="0069008D" w:rsidP="006D28B2">
      <w:pPr>
        <w:rPr>
          <w:rFonts w:ascii="Times New Roman" w:hAnsi="Times New Roman" w:cs="Times New Roman"/>
          <w:sz w:val="24"/>
          <w:szCs w:val="24"/>
        </w:rPr>
      </w:pPr>
      <w:r w:rsidRPr="006D28B2">
        <w:rPr>
          <w:rFonts w:ascii="Times New Roman" w:hAnsi="Times New Roman" w:cs="Times New Roman"/>
          <w:sz w:val="24"/>
          <w:szCs w:val="24"/>
        </w:rPr>
        <w:t>Uzasadnienie</w:t>
      </w:r>
    </w:p>
    <w:p w14:paraId="2F705256" w14:textId="29E93F5B" w:rsidR="006D28B2" w:rsidRPr="006D28B2" w:rsidRDefault="006D28B2" w:rsidP="006D28B2">
      <w:pPr>
        <w:rPr>
          <w:rFonts w:ascii="Times New Roman" w:hAnsi="Times New Roman" w:cs="Times New Roman"/>
          <w:sz w:val="24"/>
          <w:szCs w:val="24"/>
        </w:rPr>
      </w:pPr>
      <w:r w:rsidRPr="006D28B2">
        <w:rPr>
          <w:rFonts w:ascii="Times New Roman" w:hAnsi="Times New Roman" w:cs="Times New Roman"/>
          <w:sz w:val="24"/>
          <w:szCs w:val="24"/>
        </w:rPr>
        <w:t>do uchwały nr ……….</w:t>
      </w:r>
    </w:p>
    <w:p w14:paraId="34BA4E1D" w14:textId="0D2D6113" w:rsidR="006D28B2" w:rsidRPr="006D28B2" w:rsidRDefault="006D28B2" w:rsidP="006D28B2">
      <w:pPr>
        <w:rPr>
          <w:rFonts w:ascii="Times New Roman" w:hAnsi="Times New Roman" w:cs="Times New Roman"/>
          <w:sz w:val="24"/>
          <w:szCs w:val="24"/>
        </w:rPr>
      </w:pPr>
      <w:r w:rsidRPr="006D28B2">
        <w:rPr>
          <w:rFonts w:ascii="Times New Roman" w:hAnsi="Times New Roman" w:cs="Times New Roman"/>
          <w:sz w:val="24"/>
          <w:szCs w:val="24"/>
        </w:rPr>
        <w:t>Rady Gminy Drawsko</w:t>
      </w:r>
    </w:p>
    <w:p w14:paraId="78205063" w14:textId="7F2688DC" w:rsidR="006D28B2" w:rsidRPr="006D28B2" w:rsidRDefault="006D28B2" w:rsidP="006D28B2">
      <w:pPr>
        <w:rPr>
          <w:rFonts w:ascii="Times New Roman" w:hAnsi="Times New Roman" w:cs="Times New Roman"/>
          <w:sz w:val="24"/>
          <w:szCs w:val="24"/>
        </w:rPr>
      </w:pPr>
      <w:r w:rsidRPr="006D28B2">
        <w:rPr>
          <w:rFonts w:ascii="Times New Roman" w:hAnsi="Times New Roman" w:cs="Times New Roman"/>
          <w:sz w:val="24"/>
          <w:szCs w:val="24"/>
        </w:rPr>
        <w:t>z dnia……………..</w:t>
      </w:r>
    </w:p>
    <w:p w14:paraId="5DF05704" w14:textId="77777777" w:rsidR="006D28B2" w:rsidRDefault="0069008D" w:rsidP="00696F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D28B2">
        <w:rPr>
          <w:rFonts w:ascii="Times New Roman" w:hAnsi="Times New Roman" w:cs="Times New Roman"/>
          <w:sz w:val="24"/>
          <w:szCs w:val="24"/>
        </w:rPr>
        <w:t>Do wyłącznej właściwości Rady Gminy należy stanowienie w innych sprawach</w:t>
      </w:r>
      <w:r w:rsidR="00806B57" w:rsidRPr="006D28B2">
        <w:rPr>
          <w:rFonts w:ascii="Times New Roman" w:hAnsi="Times New Roman" w:cs="Times New Roman"/>
          <w:sz w:val="24"/>
          <w:szCs w:val="24"/>
        </w:rPr>
        <w:t xml:space="preserve"> </w:t>
      </w:r>
      <w:r w:rsidRPr="006D28B2">
        <w:rPr>
          <w:rFonts w:ascii="Times New Roman" w:hAnsi="Times New Roman" w:cs="Times New Roman"/>
          <w:sz w:val="24"/>
          <w:szCs w:val="24"/>
        </w:rPr>
        <w:t>zastrzeżonych ustawami do kompetencji rady gminy (art. 18 ust. 2 pkt 15</w:t>
      </w:r>
      <w:r w:rsidR="006D28B2">
        <w:rPr>
          <w:rFonts w:ascii="Times New Roman" w:hAnsi="Times New Roman" w:cs="Times New Roman"/>
          <w:sz w:val="24"/>
          <w:szCs w:val="24"/>
        </w:rPr>
        <w:t xml:space="preserve"> ustawy o samorządzie gminnym</w:t>
      </w:r>
      <w:r w:rsidRPr="006D28B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B62D8B9" w14:textId="77777777" w:rsidR="006D28B2" w:rsidRDefault="0069008D" w:rsidP="006D28B2">
      <w:pPr>
        <w:rPr>
          <w:rFonts w:ascii="Times New Roman" w:hAnsi="Times New Roman" w:cs="Times New Roman"/>
          <w:sz w:val="24"/>
          <w:szCs w:val="24"/>
        </w:rPr>
      </w:pPr>
      <w:r w:rsidRPr="006D28B2">
        <w:rPr>
          <w:rFonts w:ascii="Times New Roman" w:hAnsi="Times New Roman" w:cs="Times New Roman"/>
          <w:sz w:val="24"/>
          <w:szCs w:val="24"/>
        </w:rPr>
        <w:t>Do takich spraw</w:t>
      </w:r>
      <w:r w:rsidR="00806B57" w:rsidRPr="006D28B2">
        <w:rPr>
          <w:rFonts w:ascii="Times New Roman" w:hAnsi="Times New Roman" w:cs="Times New Roman"/>
          <w:sz w:val="24"/>
          <w:szCs w:val="24"/>
        </w:rPr>
        <w:t xml:space="preserve"> </w:t>
      </w:r>
      <w:r w:rsidRPr="006D28B2">
        <w:rPr>
          <w:rFonts w:ascii="Times New Roman" w:hAnsi="Times New Roman" w:cs="Times New Roman"/>
          <w:sz w:val="24"/>
          <w:szCs w:val="24"/>
        </w:rPr>
        <w:t xml:space="preserve">należy zaliczenie </w:t>
      </w:r>
      <w:r w:rsidR="006D28B2">
        <w:rPr>
          <w:rFonts w:ascii="Times New Roman" w:hAnsi="Times New Roman" w:cs="Times New Roman"/>
          <w:sz w:val="24"/>
          <w:szCs w:val="24"/>
        </w:rPr>
        <w:t xml:space="preserve">dróg </w:t>
      </w:r>
      <w:r w:rsidRPr="006D28B2">
        <w:rPr>
          <w:rFonts w:ascii="Times New Roman" w:hAnsi="Times New Roman" w:cs="Times New Roman"/>
          <w:sz w:val="24"/>
          <w:szCs w:val="24"/>
        </w:rPr>
        <w:t>do kategorii dróg gminnych. Następuje to w drodze uchwały Rady Gminy po</w:t>
      </w:r>
      <w:r w:rsidR="00806B57" w:rsidRPr="006D28B2">
        <w:rPr>
          <w:rFonts w:ascii="Times New Roman" w:hAnsi="Times New Roman" w:cs="Times New Roman"/>
          <w:sz w:val="24"/>
          <w:szCs w:val="24"/>
        </w:rPr>
        <w:t xml:space="preserve"> </w:t>
      </w:r>
      <w:r w:rsidRPr="006D28B2">
        <w:rPr>
          <w:rFonts w:ascii="Times New Roman" w:hAnsi="Times New Roman" w:cs="Times New Roman"/>
          <w:sz w:val="24"/>
          <w:szCs w:val="24"/>
        </w:rPr>
        <w:t xml:space="preserve">zasięgnięciu opinii Zarządu Powiatu </w:t>
      </w:r>
      <w:r w:rsidR="00806B57" w:rsidRPr="006D28B2">
        <w:rPr>
          <w:rFonts w:ascii="Times New Roman" w:hAnsi="Times New Roman" w:cs="Times New Roman"/>
          <w:sz w:val="24"/>
          <w:szCs w:val="24"/>
        </w:rPr>
        <w:t>Czarnkowsko - Trzcianeckiego</w:t>
      </w:r>
      <w:r w:rsidRPr="006D28B2">
        <w:rPr>
          <w:rFonts w:ascii="Times New Roman" w:hAnsi="Times New Roman" w:cs="Times New Roman"/>
          <w:sz w:val="24"/>
          <w:szCs w:val="24"/>
        </w:rPr>
        <w:t>.</w:t>
      </w:r>
      <w:r w:rsidR="00806B57" w:rsidRPr="006D28B2">
        <w:rPr>
          <w:rFonts w:ascii="Times New Roman" w:hAnsi="Times New Roman" w:cs="Times New Roman"/>
          <w:sz w:val="24"/>
          <w:szCs w:val="24"/>
        </w:rPr>
        <w:t xml:space="preserve"> </w:t>
      </w:r>
      <w:r w:rsidRPr="006D28B2">
        <w:rPr>
          <w:rFonts w:ascii="Times New Roman" w:hAnsi="Times New Roman" w:cs="Times New Roman"/>
          <w:sz w:val="24"/>
          <w:szCs w:val="24"/>
        </w:rPr>
        <w:t xml:space="preserve">Do dróg gminnych zalicza się drogi o znaczeniu lokalnym nie zaliczone do innych kategorii. </w:t>
      </w:r>
      <w:r w:rsidR="00806B57" w:rsidRPr="006D28B2">
        <w:rPr>
          <w:rFonts w:ascii="Times New Roman" w:hAnsi="Times New Roman" w:cs="Times New Roman"/>
          <w:sz w:val="24"/>
          <w:szCs w:val="24"/>
        </w:rPr>
        <w:t>Drogi</w:t>
      </w:r>
      <w:r w:rsidRPr="006D28B2">
        <w:rPr>
          <w:rFonts w:ascii="Times New Roman" w:hAnsi="Times New Roman" w:cs="Times New Roman"/>
          <w:sz w:val="24"/>
          <w:szCs w:val="24"/>
        </w:rPr>
        <w:t xml:space="preserve"> wskazan</w:t>
      </w:r>
      <w:r w:rsidR="00806B57" w:rsidRPr="006D28B2">
        <w:rPr>
          <w:rFonts w:ascii="Times New Roman" w:hAnsi="Times New Roman" w:cs="Times New Roman"/>
          <w:sz w:val="24"/>
          <w:szCs w:val="24"/>
        </w:rPr>
        <w:t>e</w:t>
      </w:r>
      <w:r w:rsidRPr="006D28B2">
        <w:rPr>
          <w:rFonts w:ascii="Times New Roman" w:hAnsi="Times New Roman" w:cs="Times New Roman"/>
          <w:sz w:val="24"/>
          <w:szCs w:val="24"/>
        </w:rPr>
        <w:t xml:space="preserve"> w niniejszej uchwale stanowi</w:t>
      </w:r>
      <w:r w:rsidR="00806B57" w:rsidRPr="006D28B2">
        <w:rPr>
          <w:rFonts w:ascii="Times New Roman" w:hAnsi="Times New Roman" w:cs="Times New Roman"/>
          <w:sz w:val="24"/>
          <w:szCs w:val="24"/>
        </w:rPr>
        <w:t>ą</w:t>
      </w:r>
      <w:r w:rsidRPr="006D28B2">
        <w:rPr>
          <w:rFonts w:ascii="Times New Roman" w:hAnsi="Times New Roman" w:cs="Times New Roman"/>
          <w:sz w:val="24"/>
          <w:szCs w:val="24"/>
        </w:rPr>
        <w:t xml:space="preserve"> uzupełnienie sieci dróg służących miejscowym</w:t>
      </w:r>
      <w:r w:rsidR="00806B57" w:rsidRPr="006D28B2">
        <w:rPr>
          <w:rFonts w:ascii="Times New Roman" w:hAnsi="Times New Roman" w:cs="Times New Roman"/>
          <w:sz w:val="24"/>
          <w:szCs w:val="24"/>
        </w:rPr>
        <w:t xml:space="preserve"> </w:t>
      </w:r>
      <w:r w:rsidRPr="006D28B2">
        <w:rPr>
          <w:rFonts w:ascii="Times New Roman" w:hAnsi="Times New Roman" w:cs="Times New Roman"/>
          <w:sz w:val="24"/>
          <w:szCs w:val="24"/>
        </w:rPr>
        <w:t>potrzebom i spełnia</w:t>
      </w:r>
      <w:r w:rsidR="00806B57" w:rsidRPr="006D28B2">
        <w:rPr>
          <w:rFonts w:ascii="Times New Roman" w:hAnsi="Times New Roman" w:cs="Times New Roman"/>
          <w:sz w:val="24"/>
          <w:szCs w:val="24"/>
        </w:rPr>
        <w:t>ją</w:t>
      </w:r>
      <w:r w:rsidRPr="006D28B2">
        <w:rPr>
          <w:rFonts w:ascii="Times New Roman" w:hAnsi="Times New Roman" w:cs="Times New Roman"/>
          <w:sz w:val="24"/>
          <w:szCs w:val="24"/>
        </w:rPr>
        <w:t xml:space="preserve"> kryterium dr</w:t>
      </w:r>
      <w:r w:rsidR="00806B57" w:rsidRPr="006D28B2">
        <w:rPr>
          <w:rFonts w:ascii="Times New Roman" w:hAnsi="Times New Roman" w:cs="Times New Roman"/>
          <w:sz w:val="24"/>
          <w:szCs w:val="24"/>
        </w:rPr>
        <w:t xml:space="preserve">óg </w:t>
      </w:r>
      <w:r w:rsidRPr="006D28B2">
        <w:rPr>
          <w:rFonts w:ascii="Times New Roman" w:hAnsi="Times New Roman" w:cs="Times New Roman"/>
          <w:sz w:val="24"/>
          <w:szCs w:val="24"/>
        </w:rPr>
        <w:t>gmin</w:t>
      </w:r>
      <w:r w:rsidR="00806B57" w:rsidRPr="006D28B2">
        <w:rPr>
          <w:rFonts w:ascii="Times New Roman" w:hAnsi="Times New Roman" w:cs="Times New Roman"/>
          <w:sz w:val="24"/>
          <w:szCs w:val="24"/>
        </w:rPr>
        <w:t>nych</w:t>
      </w:r>
      <w:r w:rsidRPr="006D28B2">
        <w:rPr>
          <w:rFonts w:ascii="Times New Roman" w:hAnsi="Times New Roman" w:cs="Times New Roman"/>
          <w:sz w:val="24"/>
          <w:szCs w:val="24"/>
        </w:rPr>
        <w:t xml:space="preserve">, dlatego uznano za zasadne zaliczenie </w:t>
      </w:r>
      <w:r w:rsidR="00806B57" w:rsidRPr="006D28B2">
        <w:rPr>
          <w:rFonts w:ascii="Times New Roman" w:hAnsi="Times New Roman" w:cs="Times New Roman"/>
          <w:sz w:val="24"/>
          <w:szCs w:val="24"/>
        </w:rPr>
        <w:t>ich</w:t>
      </w:r>
      <w:r w:rsidRPr="006D28B2">
        <w:rPr>
          <w:rFonts w:ascii="Times New Roman" w:hAnsi="Times New Roman" w:cs="Times New Roman"/>
          <w:sz w:val="24"/>
          <w:szCs w:val="24"/>
        </w:rPr>
        <w:t xml:space="preserve"> do kategorii dróg</w:t>
      </w:r>
      <w:r w:rsidR="00806B57" w:rsidRPr="006D28B2">
        <w:rPr>
          <w:rFonts w:ascii="Times New Roman" w:hAnsi="Times New Roman" w:cs="Times New Roman"/>
          <w:sz w:val="24"/>
          <w:szCs w:val="24"/>
        </w:rPr>
        <w:t xml:space="preserve"> </w:t>
      </w:r>
      <w:r w:rsidRPr="006D28B2">
        <w:rPr>
          <w:rFonts w:ascii="Times New Roman" w:hAnsi="Times New Roman" w:cs="Times New Roman"/>
          <w:sz w:val="24"/>
          <w:szCs w:val="24"/>
        </w:rPr>
        <w:t xml:space="preserve">gminnych. </w:t>
      </w:r>
    </w:p>
    <w:p w14:paraId="441139EE" w14:textId="289B5D9B" w:rsidR="0069008D" w:rsidRPr="006D28B2" w:rsidRDefault="0069008D" w:rsidP="006D28B2">
      <w:pPr>
        <w:rPr>
          <w:rFonts w:ascii="Times New Roman" w:hAnsi="Times New Roman" w:cs="Times New Roman"/>
          <w:sz w:val="24"/>
          <w:szCs w:val="24"/>
        </w:rPr>
      </w:pPr>
      <w:r w:rsidRPr="006D28B2">
        <w:rPr>
          <w:rFonts w:ascii="Times New Roman" w:hAnsi="Times New Roman" w:cs="Times New Roman"/>
          <w:sz w:val="24"/>
          <w:szCs w:val="24"/>
        </w:rPr>
        <w:t xml:space="preserve">Na wniosek </w:t>
      </w:r>
      <w:r w:rsidR="00806B57" w:rsidRPr="006D28B2">
        <w:rPr>
          <w:rFonts w:ascii="Times New Roman" w:hAnsi="Times New Roman" w:cs="Times New Roman"/>
          <w:sz w:val="24"/>
          <w:szCs w:val="24"/>
        </w:rPr>
        <w:t>Wójta Gminy Drawsko</w:t>
      </w:r>
      <w:r w:rsidRPr="006D28B2">
        <w:rPr>
          <w:rFonts w:ascii="Times New Roman" w:hAnsi="Times New Roman" w:cs="Times New Roman"/>
          <w:sz w:val="24"/>
          <w:szCs w:val="24"/>
        </w:rPr>
        <w:t xml:space="preserve"> zaliczenie </w:t>
      </w:r>
      <w:r w:rsidR="00696FFB" w:rsidRPr="006D28B2">
        <w:rPr>
          <w:rFonts w:ascii="Times New Roman" w:hAnsi="Times New Roman" w:cs="Times New Roman"/>
          <w:sz w:val="24"/>
          <w:szCs w:val="24"/>
        </w:rPr>
        <w:t xml:space="preserve">wskazanych </w:t>
      </w:r>
      <w:r w:rsidRPr="006D28B2">
        <w:rPr>
          <w:rFonts w:ascii="Times New Roman" w:hAnsi="Times New Roman" w:cs="Times New Roman"/>
          <w:sz w:val="24"/>
          <w:szCs w:val="24"/>
        </w:rPr>
        <w:t>dr</w:t>
      </w:r>
      <w:r w:rsidR="00806B57" w:rsidRPr="006D28B2">
        <w:rPr>
          <w:rFonts w:ascii="Times New Roman" w:hAnsi="Times New Roman" w:cs="Times New Roman"/>
          <w:sz w:val="24"/>
          <w:szCs w:val="24"/>
        </w:rPr>
        <w:t>óg</w:t>
      </w:r>
      <w:r w:rsidRPr="006D28B2">
        <w:rPr>
          <w:rFonts w:ascii="Times New Roman" w:hAnsi="Times New Roman" w:cs="Times New Roman"/>
          <w:sz w:val="24"/>
          <w:szCs w:val="24"/>
        </w:rPr>
        <w:t xml:space="preserve"> do dróg gminnych zostało</w:t>
      </w:r>
      <w:r w:rsidR="00806B57" w:rsidRPr="006D28B2">
        <w:rPr>
          <w:rFonts w:ascii="Times New Roman" w:hAnsi="Times New Roman" w:cs="Times New Roman"/>
          <w:sz w:val="24"/>
          <w:szCs w:val="24"/>
        </w:rPr>
        <w:t xml:space="preserve"> </w:t>
      </w:r>
      <w:r w:rsidRPr="006D28B2">
        <w:rPr>
          <w:rFonts w:ascii="Times New Roman" w:hAnsi="Times New Roman" w:cs="Times New Roman"/>
          <w:sz w:val="24"/>
          <w:szCs w:val="24"/>
        </w:rPr>
        <w:t xml:space="preserve">pozytywnie zaopiniowane przez Zarządu Powiatu </w:t>
      </w:r>
      <w:r w:rsidR="00806B57" w:rsidRPr="006D28B2">
        <w:rPr>
          <w:rFonts w:ascii="Times New Roman" w:hAnsi="Times New Roman" w:cs="Times New Roman"/>
          <w:sz w:val="24"/>
          <w:szCs w:val="24"/>
        </w:rPr>
        <w:t>Czarnkowsko - Trzcianeckiego</w:t>
      </w:r>
      <w:r w:rsidRPr="006D28B2">
        <w:rPr>
          <w:rFonts w:ascii="Times New Roman" w:hAnsi="Times New Roman" w:cs="Times New Roman"/>
          <w:sz w:val="24"/>
          <w:szCs w:val="24"/>
        </w:rPr>
        <w:t>.</w:t>
      </w:r>
    </w:p>
    <w:p w14:paraId="03D88ACF" w14:textId="63E82D4F" w:rsidR="00184C01" w:rsidRPr="006D28B2" w:rsidRDefault="0069008D" w:rsidP="0069008D">
      <w:pPr>
        <w:rPr>
          <w:rFonts w:ascii="Times New Roman" w:hAnsi="Times New Roman" w:cs="Times New Roman"/>
          <w:sz w:val="24"/>
          <w:szCs w:val="24"/>
        </w:rPr>
      </w:pPr>
      <w:r w:rsidRPr="006D28B2">
        <w:rPr>
          <w:rFonts w:ascii="Times New Roman" w:hAnsi="Times New Roman" w:cs="Times New Roman"/>
          <w:sz w:val="24"/>
          <w:szCs w:val="24"/>
        </w:rPr>
        <w:t>Wobec powyższego podjęcie niniejszej uchwały należy uznać za zasadne.</w:t>
      </w:r>
    </w:p>
    <w:sectPr w:rsidR="00184C01" w:rsidRPr="006D2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8D"/>
    <w:rsid w:val="00184C01"/>
    <w:rsid w:val="00277B6D"/>
    <w:rsid w:val="00465BBC"/>
    <w:rsid w:val="004A5926"/>
    <w:rsid w:val="0069008D"/>
    <w:rsid w:val="00696FFB"/>
    <w:rsid w:val="006D28B2"/>
    <w:rsid w:val="00757583"/>
    <w:rsid w:val="00806B57"/>
    <w:rsid w:val="00894FD3"/>
    <w:rsid w:val="00AA418B"/>
    <w:rsid w:val="00B4174C"/>
    <w:rsid w:val="00E8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7112"/>
  <w15:chartTrackingRefBased/>
  <w15:docId w15:val="{96B8C934-34B5-41E7-BE06-8D957904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0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0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00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0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00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0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0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0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0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0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0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00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008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008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00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00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00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00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0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0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0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0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0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00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00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008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0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008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0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Drawsko</dc:creator>
  <cp:keywords/>
  <dc:description/>
  <cp:lastModifiedBy>Anna Fręś</cp:lastModifiedBy>
  <cp:revision>3</cp:revision>
  <dcterms:created xsi:type="dcterms:W3CDTF">2025-05-20T12:50:00Z</dcterms:created>
  <dcterms:modified xsi:type="dcterms:W3CDTF">2025-05-20T12:52:00Z</dcterms:modified>
</cp:coreProperties>
</file>